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8E" w:rsidRPr="004370B1" w:rsidRDefault="006F5F8E" w:rsidP="006F5F8E">
      <w:pPr>
        <w:spacing w:after="0" w:line="240" w:lineRule="auto"/>
        <w:ind w:firstLine="567"/>
        <w:jc w:val="center"/>
        <w:rPr>
          <w:rFonts w:ascii="Times New Roman" w:hAnsi="Times New Roman"/>
          <w:b/>
          <w:sz w:val="28"/>
          <w:szCs w:val="28"/>
        </w:rPr>
      </w:pPr>
      <w:r>
        <w:rPr>
          <w:rFonts w:ascii="Times New Roman" w:hAnsi="Times New Roman"/>
          <w:noProof/>
        </w:rPr>
        <w:drawing>
          <wp:inline distT="0" distB="0" distL="0" distR="0">
            <wp:extent cx="428625" cy="609600"/>
            <wp:effectExtent l="19050" t="0" r="9525"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6F5F8E" w:rsidRPr="004370B1" w:rsidRDefault="006F5F8E" w:rsidP="006F5F8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rsidR="006F5F8E" w:rsidRPr="004370B1" w:rsidRDefault="006F5F8E" w:rsidP="006F5F8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rsidR="006F5F8E" w:rsidRPr="00191240" w:rsidRDefault="006F5F8E" w:rsidP="006F5F8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rsidR="006F5F8E" w:rsidRPr="00191240" w:rsidRDefault="006F5F8E" w:rsidP="006F5F8E">
      <w:pPr>
        <w:spacing w:after="0" w:line="240" w:lineRule="auto"/>
        <w:ind w:firstLine="567"/>
        <w:jc w:val="center"/>
        <w:rPr>
          <w:rFonts w:ascii="Times New Roman" w:hAnsi="Times New Roman"/>
          <w:b/>
          <w:sz w:val="28"/>
          <w:szCs w:val="28"/>
        </w:rPr>
      </w:pPr>
    </w:p>
    <w:p w:rsidR="006F5F8E" w:rsidRPr="00191240" w:rsidRDefault="006F5F8E" w:rsidP="006F5F8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rsidR="006F5F8E" w:rsidRPr="00191240" w:rsidRDefault="006F5F8E" w:rsidP="006F5F8E">
      <w:pPr>
        <w:spacing w:after="0" w:line="240" w:lineRule="auto"/>
        <w:ind w:firstLine="567"/>
        <w:jc w:val="center"/>
        <w:rPr>
          <w:rFonts w:ascii="Times New Roman" w:hAnsi="Times New Roman"/>
          <w:b/>
          <w:sz w:val="28"/>
          <w:szCs w:val="28"/>
        </w:rPr>
      </w:pPr>
    </w:p>
    <w:p w:rsidR="006F5F8E" w:rsidRPr="004370B1" w:rsidRDefault="006F5F8E" w:rsidP="006F5F8E">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70</w:t>
      </w:r>
      <w:r w:rsidRPr="004370B1">
        <w:rPr>
          <w:rFonts w:ascii="Times New Roman" w:hAnsi="Times New Roman"/>
          <w:b/>
          <w:sz w:val="28"/>
          <w:szCs w:val="28"/>
        </w:rPr>
        <w:t xml:space="preserve"> сесія </w:t>
      </w:r>
      <w:r w:rsidRPr="00191240">
        <w:rPr>
          <w:rFonts w:ascii="Times New Roman" w:hAnsi="Times New Roman"/>
          <w:b/>
          <w:sz w:val="28"/>
          <w:szCs w:val="28"/>
        </w:rPr>
        <w:t>8</w:t>
      </w:r>
      <w:r w:rsidRPr="004370B1">
        <w:rPr>
          <w:rFonts w:ascii="Times New Roman" w:hAnsi="Times New Roman"/>
          <w:b/>
          <w:sz w:val="28"/>
          <w:szCs w:val="28"/>
        </w:rPr>
        <w:t xml:space="preserve"> скликання</w:t>
      </w:r>
    </w:p>
    <w:p w:rsidR="006F5F8E" w:rsidRPr="004370B1" w:rsidRDefault="006F5F8E" w:rsidP="006F5F8E">
      <w:pPr>
        <w:spacing w:after="0" w:line="240" w:lineRule="auto"/>
        <w:ind w:firstLine="567"/>
        <w:rPr>
          <w:rFonts w:ascii="Times New Roman" w:hAnsi="Times New Roman"/>
          <w:b/>
          <w:sz w:val="28"/>
          <w:szCs w:val="28"/>
        </w:rPr>
      </w:pPr>
    </w:p>
    <w:p w:rsidR="006F5F8E" w:rsidRPr="006F5F8E" w:rsidRDefault="006F5F8E" w:rsidP="006F5F8E">
      <w:pPr>
        <w:spacing w:after="0" w:line="240" w:lineRule="auto"/>
        <w:rPr>
          <w:rFonts w:ascii="Times New Roman" w:hAnsi="Times New Roman"/>
          <w:sz w:val="28"/>
          <w:szCs w:val="28"/>
          <w:lang w:val="ru-RU"/>
        </w:rPr>
      </w:pPr>
      <w:r>
        <w:rPr>
          <w:rFonts w:ascii="Times New Roman" w:hAnsi="Times New Roman"/>
          <w:sz w:val="28"/>
          <w:szCs w:val="28"/>
          <w:lang w:val="ru-RU"/>
        </w:rPr>
        <w:t>20</w:t>
      </w:r>
      <w:r w:rsidRPr="004370B1">
        <w:rPr>
          <w:rFonts w:ascii="Times New Roman" w:hAnsi="Times New Roman"/>
          <w:sz w:val="28"/>
          <w:szCs w:val="28"/>
        </w:rPr>
        <w:t xml:space="preserve"> </w:t>
      </w:r>
      <w:proofErr w:type="gramStart"/>
      <w:r>
        <w:rPr>
          <w:rFonts w:ascii="Times New Roman" w:hAnsi="Times New Roman"/>
          <w:sz w:val="28"/>
          <w:szCs w:val="28"/>
          <w:lang w:val="ru-RU"/>
        </w:rPr>
        <w:t>лютого</w:t>
      </w:r>
      <w:proofErr w:type="gramEnd"/>
      <w:r w:rsidRPr="004370B1">
        <w:rPr>
          <w:rFonts w:ascii="Times New Roman" w:hAnsi="Times New Roman"/>
          <w:sz w:val="28"/>
          <w:szCs w:val="28"/>
        </w:rPr>
        <w:t xml:space="preserve"> 2025 року        </w:t>
      </w:r>
      <w:r w:rsidRPr="004370B1">
        <w:rPr>
          <w:rFonts w:ascii="Times New Roman" w:hAnsi="Times New Roman"/>
          <w:sz w:val="28"/>
          <w:szCs w:val="28"/>
          <w:lang w:val="ru-RU"/>
        </w:rPr>
        <w:t xml:space="preserve">  </w:t>
      </w:r>
      <w:r>
        <w:rPr>
          <w:rFonts w:ascii="Times New Roman" w:hAnsi="Times New Roman"/>
          <w:sz w:val="28"/>
          <w:szCs w:val="28"/>
        </w:rPr>
        <w:t xml:space="preserve">   </w:t>
      </w:r>
      <w:r>
        <w:rPr>
          <w:rFonts w:ascii="Times New Roman" w:hAnsi="Times New Roman"/>
          <w:sz w:val="28"/>
          <w:szCs w:val="28"/>
          <w:lang w:val="ru-RU"/>
        </w:rPr>
        <w:t xml:space="preserve">            </w:t>
      </w:r>
      <w:r w:rsidRPr="004370B1">
        <w:rPr>
          <w:rFonts w:ascii="Times New Roman" w:hAnsi="Times New Roman"/>
          <w:sz w:val="28"/>
          <w:szCs w:val="28"/>
        </w:rPr>
        <w:t xml:space="preserve">м. Погребище                                 </w:t>
      </w:r>
      <w:r>
        <w:rPr>
          <w:rFonts w:ascii="Times New Roman" w:hAnsi="Times New Roman"/>
          <w:sz w:val="28"/>
          <w:szCs w:val="28"/>
          <w:lang w:val="ru-RU"/>
        </w:rPr>
        <w:t xml:space="preserve">   </w:t>
      </w:r>
      <w:r w:rsidRPr="004370B1">
        <w:rPr>
          <w:rFonts w:ascii="Times New Roman" w:hAnsi="Times New Roman"/>
          <w:sz w:val="28"/>
          <w:szCs w:val="28"/>
        </w:rPr>
        <w:t xml:space="preserve">№ </w:t>
      </w:r>
      <w:r>
        <w:rPr>
          <w:rFonts w:ascii="Times New Roman" w:hAnsi="Times New Roman"/>
          <w:sz w:val="28"/>
          <w:szCs w:val="28"/>
        </w:rPr>
        <w:t>1</w:t>
      </w:r>
      <w:r>
        <w:rPr>
          <w:rFonts w:ascii="Times New Roman" w:hAnsi="Times New Roman"/>
          <w:sz w:val="28"/>
          <w:szCs w:val="28"/>
          <w:lang w:val="ru-RU"/>
        </w:rPr>
        <w:t>72</w:t>
      </w:r>
    </w:p>
    <w:p w:rsidR="006F5F8E" w:rsidRDefault="006F5F8E"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ru-RU"/>
        </w:rPr>
      </w:pP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w:t>
      </w:r>
      <w:r w:rsidRPr="00C82584">
        <w:rPr>
          <w:rFonts w:ascii="Times New Roman" w:hAnsi="Times New Roman" w:cs="Times New Roman"/>
          <w:b/>
          <w:sz w:val="28"/>
          <w:szCs w:val="28"/>
        </w:rPr>
        <w:t xml:space="preserve">земель промисловості, </w:t>
      </w: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 xml:space="preserve">транспорту, електронних комунікацій, </w:t>
      </w:r>
    </w:p>
    <w:p w:rsidR="00F77721" w:rsidRPr="00267980"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енергетики, оборони та іншого призначення</w:t>
      </w:r>
      <w:r w:rsidRPr="00267980">
        <w:rPr>
          <w:rFonts w:ascii="Times New Roman" w:hAnsi="Times New Roman" w:cs="Times New Roman"/>
          <w:b/>
          <w:sz w:val="28"/>
          <w:szCs w:val="28"/>
        </w:rPr>
        <w:tab/>
      </w:r>
    </w:p>
    <w:p w:rsidR="00F77721"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rsidR="00F77721" w:rsidRPr="00FF5969" w:rsidRDefault="00F77721" w:rsidP="00F77721">
      <w:pPr>
        <w:tabs>
          <w:tab w:val="left" w:pos="2985"/>
        </w:tabs>
        <w:spacing w:after="0" w:line="240" w:lineRule="auto"/>
        <w:jc w:val="both"/>
        <w:rPr>
          <w:rFonts w:ascii="Times New Roman" w:hAnsi="Times New Roman" w:cs="Times New Roman"/>
          <w:sz w:val="16"/>
          <w:szCs w:val="16"/>
        </w:rPr>
      </w:pPr>
    </w:p>
    <w:p w:rsidR="00F77721"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Розглянувши </w:t>
      </w:r>
      <w:r>
        <w:rPr>
          <w:rFonts w:ascii="Times New Roman" w:hAnsi="Times New Roman" w:cs="Times New Roman"/>
          <w:sz w:val="28"/>
          <w:szCs w:val="28"/>
        </w:rPr>
        <w:t xml:space="preserve">клопотання </w:t>
      </w:r>
      <w:r w:rsidRPr="00C82584">
        <w:rPr>
          <w:rFonts w:ascii="Times New Roman" w:hAnsi="Times New Roman" w:cs="Times New Roman"/>
          <w:sz w:val="28"/>
          <w:szCs w:val="28"/>
        </w:rPr>
        <w:t>ТОВАРИСТВ</w:t>
      </w:r>
      <w:r>
        <w:rPr>
          <w:rFonts w:ascii="Times New Roman" w:hAnsi="Times New Roman" w:cs="Times New Roman"/>
          <w:sz w:val="28"/>
          <w:szCs w:val="28"/>
        </w:rPr>
        <w:t>А</w:t>
      </w:r>
      <w:r w:rsidRPr="00C82584">
        <w:rPr>
          <w:rFonts w:ascii="Times New Roman" w:hAnsi="Times New Roman" w:cs="Times New Roman"/>
          <w:sz w:val="28"/>
          <w:szCs w:val="28"/>
        </w:rPr>
        <w:t xml:space="preserve"> З ОБМЕЖЕНОЮ ВІДПОВІДАЛЬНІСТЮ “ПОГРЕБИЩЕНСЬКЕ ХПП „ТАС АГРО“, ідентифікаційний код юридичної особи 37854674. Місцезнаходження юридичної особи: 22200, Вінницька область, Вінницький район, місто Погребище, вулиця Привокзальна, будинок 47,</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A94172">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126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Земельного кодексу України, статтями 23, </w:t>
      </w:r>
      <w:r w:rsidRPr="00E07976">
        <w:rPr>
          <w:rFonts w:ascii="Times New Roman" w:hAnsi="Times New Roman" w:cs="Times New Roman"/>
          <w:sz w:val="28"/>
          <w:szCs w:val="28"/>
        </w:rPr>
        <w:t>30, 33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12</w:t>
      </w:r>
      <w:r w:rsidRPr="007C78BE">
        <w:rPr>
          <w:rFonts w:ascii="Times New Roman" w:hAnsi="Times New Roman" w:cs="Times New Roman"/>
          <w:sz w:val="28"/>
          <w:szCs w:val="28"/>
        </w:rPr>
        <w:t>,</w:t>
      </w:r>
      <w:r>
        <w:rPr>
          <w:rFonts w:ascii="Times New Roman" w:hAnsi="Times New Roman" w:cs="Times New Roman"/>
          <w:sz w:val="28"/>
          <w:szCs w:val="28"/>
        </w:rPr>
        <w:t xml:space="preserve"> 33</w:t>
      </w:r>
      <w:r w:rsidRPr="007C78BE">
        <w:rPr>
          <w:rFonts w:ascii="Times New Roman" w:hAnsi="Times New Roman" w:cs="Times New Roman"/>
          <w:sz w:val="28"/>
          <w:szCs w:val="28"/>
        </w:rPr>
        <w:t xml:space="preserve"> </w:t>
      </w:r>
      <w:r w:rsidRPr="00F77721">
        <w:rPr>
          <w:rFonts w:ascii="Times New Roman" w:hAnsi="Times New Roman" w:cs="Times New Roman"/>
          <w:sz w:val="28"/>
          <w:szCs w:val="28"/>
        </w:rPr>
        <w:t>укладеного</w:t>
      </w:r>
      <w:bookmarkStart w:id="0" w:name="_GoBack"/>
      <w:bookmarkEnd w:id="0"/>
      <w:r w:rsidRPr="00F77721">
        <w:rPr>
          <w:rFonts w:ascii="Times New Roman" w:hAnsi="Times New Roman" w:cs="Times New Roman"/>
          <w:sz w:val="28"/>
          <w:szCs w:val="28"/>
        </w:rPr>
        <w:t xml:space="preserve"> 20 березня 2015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w:t>
      </w:r>
      <w:r w:rsidR="005E7A22" w:rsidRPr="005E7A22">
        <w:rPr>
          <w:rFonts w:ascii="Times New Roman" w:hAnsi="Times New Roman" w:cs="Times New Roman"/>
          <w:sz w:val="28"/>
          <w:szCs w:val="28"/>
        </w:rPr>
        <w:t>кадастровий номер 0523480300:03:000:0033</w:t>
      </w:r>
      <w:r w:rsidR="00A94172">
        <w:rPr>
          <w:rFonts w:ascii="Times New Roman" w:hAnsi="Times New Roman" w:cs="Times New Roman"/>
          <w:sz w:val="28"/>
          <w:szCs w:val="28"/>
        </w:rPr>
        <w:t>,</w:t>
      </w:r>
      <w:r w:rsidR="005E7A22" w:rsidRPr="005E7A22">
        <w:rPr>
          <w:rFonts w:ascii="Times New Roman" w:hAnsi="Times New Roman" w:cs="Times New Roman"/>
          <w:sz w:val="28"/>
          <w:szCs w:val="28"/>
        </w:rPr>
        <w:t xml:space="preserve"> площею 0,0946 га, в тому числі під будівлями – 0,0157 га, під під’їздами та дворами – 0,0789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 xml:space="preserve">сесія міської ради </w:t>
      </w:r>
      <w:r w:rsidRPr="00B80C22">
        <w:rPr>
          <w:rFonts w:ascii="Times New Roman" w:hAnsi="Times New Roman" w:cs="Times New Roman"/>
          <w:sz w:val="28"/>
          <w:szCs w:val="28"/>
        </w:rPr>
        <w:t>ВИРІШИЛА:</w:t>
      </w:r>
    </w:p>
    <w:p w:rsidR="00F77721" w:rsidRPr="006D6305" w:rsidRDefault="00F77721" w:rsidP="00F77721">
      <w:pPr>
        <w:tabs>
          <w:tab w:val="left" w:pos="2985"/>
        </w:tabs>
        <w:spacing w:after="0" w:line="240" w:lineRule="auto"/>
        <w:rPr>
          <w:rFonts w:ascii="Times New Roman" w:hAnsi="Times New Roman" w:cs="Times New Roman"/>
          <w:sz w:val="16"/>
          <w:szCs w:val="16"/>
        </w:rPr>
      </w:pPr>
    </w:p>
    <w:p w:rsidR="00F77721" w:rsidRPr="007C78BE" w:rsidRDefault="00F77721" w:rsidP="00F77721">
      <w:pPr>
        <w:pStyle w:val="a3"/>
        <w:tabs>
          <w:tab w:val="left" w:pos="2985"/>
        </w:tabs>
        <w:spacing w:after="0" w:line="240" w:lineRule="auto"/>
        <w:ind w:left="0" w:firstLine="2"/>
        <w:jc w:val="both"/>
        <w:rPr>
          <w:rFonts w:ascii="Times New Roman" w:hAnsi="Times New Roman" w:cs="Times New Roman"/>
          <w:sz w:val="28"/>
          <w:szCs w:val="28"/>
        </w:rPr>
      </w:pPr>
      <w:r>
        <w:rPr>
          <w:rFonts w:ascii="Times New Roman" w:hAnsi="Times New Roman" w:cs="Times New Roman"/>
          <w:sz w:val="28"/>
          <w:szCs w:val="28"/>
        </w:rPr>
        <w:t xml:space="preserve">         1. Внести зміни </w:t>
      </w:r>
      <w:r w:rsidRPr="00C82584">
        <w:rPr>
          <w:rFonts w:ascii="Times New Roman" w:hAnsi="Times New Roman" w:cs="Times New Roman"/>
          <w:sz w:val="28"/>
          <w:szCs w:val="28"/>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w:t>
      </w:r>
      <w:r w:rsidR="005E7A22" w:rsidRPr="005E7A22">
        <w:rPr>
          <w:rFonts w:ascii="Times New Roman" w:hAnsi="Times New Roman" w:cs="Times New Roman"/>
          <w:sz w:val="28"/>
          <w:szCs w:val="28"/>
        </w:rPr>
        <w:t>кадастровий номер 0523480300:03:000:0033</w:t>
      </w:r>
      <w:r w:rsidR="00A94172">
        <w:rPr>
          <w:rFonts w:ascii="Times New Roman" w:hAnsi="Times New Roman" w:cs="Times New Roman"/>
          <w:sz w:val="28"/>
          <w:szCs w:val="28"/>
        </w:rPr>
        <w:t>,</w:t>
      </w:r>
      <w:r w:rsidR="005E7A22" w:rsidRPr="005E7A22">
        <w:rPr>
          <w:rFonts w:ascii="Times New Roman" w:hAnsi="Times New Roman" w:cs="Times New Roman"/>
          <w:sz w:val="28"/>
          <w:szCs w:val="28"/>
        </w:rPr>
        <w:t xml:space="preserve"> площею 0,0946 га, в тому числі під будівлями – 0,0157 га, під під’їздами та дворами – 0,0789 га, укладеного 20 березня 2015 року між товариством з обмеженою відповідальністю “ЕЛЬДЕРІЯ” та Вінницькою обласною державною адміністрацією, про що у Державному реєстрі земель вчинено запис від 16 квітня 2015 року, реєстраційний  номер об’єкта нерухомого майна: 150612905234, номер запису про інше речове право: 9385852</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5,8,9 договору в новій редакції:</w:t>
      </w:r>
    </w:p>
    <w:p w:rsidR="00F77721" w:rsidRPr="00D660DE" w:rsidRDefault="00F77721" w:rsidP="00F77721">
      <w:pPr>
        <w:pStyle w:val="a3"/>
        <w:tabs>
          <w:tab w:val="left" w:pos="2985"/>
        </w:tabs>
        <w:spacing w:after="0" w:line="240" w:lineRule="auto"/>
        <w:ind w:hanging="718"/>
        <w:jc w:val="both"/>
        <w:rPr>
          <w:rFonts w:ascii="Times New Roman" w:hAnsi="Times New Roman" w:cs="Times New Roman"/>
          <w:sz w:val="28"/>
          <w:szCs w:val="28"/>
        </w:rPr>
      </w:pPr>
    </w:p>
    <w:p w:rsidR="005E7A22" w:rsidRPr="005E7A22" w:rsidRDefault="005E7A22" w:rsidP="005E7A22">
      <w:pPr>
        <w:spacing w:after="0"/>
        <w:ind w:firstLine="709"/>
        <w:jc w:val="both"/>
        <w:rPr>
          <w:rFonts w:ascii="Times New Roman" w:eastAsia="Times New Roman" w:hAnsi="Times New Roman" w:cs="Times New Roman"/>
          <w:sz w:val="28"/>
          <w:szCs w:val="28"/>
        </w:rPr>
      </w:pPr>
      <w:r w:rsidRPr="005E7A22">
        <w:rPr>
          <w:rFonts w:ascii="Times New Roman" w:eastAsia="Times New Roman" w:hAnsi="Times New Roman" w:cs="Times New Roman"/>
          <w:sz w:val="28"/>
          <w:szCs w:val="28"/>
        </w:rPr>
        <w:t>5.Нормативна грошова оцінка земельної ділянки становить – 121127,81 грн. (сто двадцять одна тисяча сто двадцять сім гривень) 81 коп.;</w:t>
      </w:r>
    </w:p>
    <w:p w:rsidR="005E7A22" w:rsidRPr="005E7A22" w:rsidRDefault="005E7A22" w:rsidP="005E7A22">
      <w:pPr>
        <w:spacing w:after="0"/>
        <w:jc w:val="both"/>
        <w:rPr>
          <w:rFonts w:ascii="Times New Roman" w:eastAsia="Times New Roman" w:hAnsi="Times New Roman" w:cs="Times New Roman"/>
          <w:sz w:val="28"/>
          <w:szCs w:val="28"/>
        </w:rPr>
      </w:pPr>
    </w:p>
    <w:p w:rsidR="005E7A22" w:rsidRPr="005E7A22" w:rsidRDefault="005E7A22" w:rsidP="005E7A22">
      <w:pPr>
        <w:spacing w:after="0"/>
        <w:ind w:firstLine="709"/>
        <w:jc w:val="both"/>
        <w:rPr>
          <w:rFonts w:ascii="Times New Roman" w:eastAsia="Times New Roman" w:hAnsi="Times New Roman" w:cs="Times New Roman"/>
          <w:sz w:val="28"/>
          <w:szCs w:val="28"/>
        </w:rPr>
      </w:pPr>
      <w:r w:rsidRPr="005E7A22">
        <w:rPr>
          <w:rFonts w:ascii="Times New Roman" w:eastAsia="Times New Roman" w:hAnsi="Times New Roman" w:cs="Times New Roman"/>
          <w:sz w:val="28"/>
          <w:szCs w:val="28"/>
        </w:rPr>
        <w:t>8.Договір укладено на 17 (сімнадцять) років.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20 березня 2032 року.</w:t>
      </w:r>
    </w:p>
    <w:p w:rsidR="005E7A22" w:rsidRPr="005E7A22" w:rsidRDefault="005E7A22" w:rsidP="005E7A22">
      <w:pPr>
        <w:spacing w:after="0"/>
        <w:jc w:val="both"/>
        <w:rPr>
          <w:rFonts w:ascii="Times New Roman" w:eastAsia="Times New Roman" w:hAnsi="Times New Roman" w:cs="Times New Roman"/>
          <w:sz w:val="28"/>
          <w:szCs w:val="28"/>
        </w:rPr>
      </w:pPr>
    </w:p>
    <w:p w:rsidR="005E7A22" w:rsidRDefault="005E7A22" w:rsidP="005E7A22">
      <w:pPr>
        <w:spacing w:after="0"/>
        <w:jc w:val="both"/>
        <w:rPr>
          <w:rFonts w:ascii="Times New Roman" w:hAnsi="Times New Roman" w:cs="Times New Roman"/>
          <w:sz w:val="28"/>
          <w:szCs w:val="28"/>
        </w:rPr>
      </w:pPr>
      <w:r w:rsidRPr="005E7A22">
        <w:rPr>
          <w:rFonts w:ascii="Times New Roman" w:eastAsia="Times New Roman" w:hAnsi="Times New Roman" w:cs="Times New Roman"/>
          <w:sz w:val="28"/>
          <w:szCs w:val="28"/>
        </w:rPr>
        <w:t xml:space="preserve">           9. Орендна плата вноситься «Орендарем» у грошовій формі в розмірі -  6% від нормативної грошової оцінки земельної ділянки, що становить 7267,67 грн. (сім тисяч двісті шістдесят сім гривень) 67 коп. за 1 рік;</w:t>
      </w:r>
      <w:r w:rsidR="00F77721" w:rsidRPr="00C8147B">
        <w:rPr>
          <w:rFonts w:ascii="Times New Roman" w:hAnsi="Times New Roman" w:cs="Times New Roman"/>
          <w:sz w:val="28"/>
          <w:szCs w:val="28"/>
        </w:rPr>
        <w:t xml:space="preserve">       </w:t>
      </w:r>
      <w:r w:rsidR="00F77721">
        <w:rPr>
          <w:rFonts w:ascii="Times New Roman" w:hAnsi="Times New Roman" w:cs="Times New Roman"/>
          <w:sz w:val="28"/>
          <w:szCs w:val="28"/>
        </w:rPr>
        <w:t xml:space="preserve">     </w:t>
      </w:r>
    </w:p>
    <w:p w:rsidR="005E7A22" w:rsidRDefault="005E7A22" w:rsidP="005E7A22">
      <w:pPr>
        <w:spacing w:after="0"/>
        <w:jc w:val="both"/>
        <w:rPr>
          <w:rFonts w:ascii="Times New Roman" w:hAnsi="Times New Roman" w:cs="Times New Roman"/>
          <w:sz w:val="28"/>
          <w:szCs w:val="28"/>
        </w:rPr>
      </w:pPr>
    </w:p>
    <w:p w:rsidR="00F77721" w:rsidRDefault="00F77721" w:rsidP="005E7A22">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866408">
        <w:rPr>
          <w:rFonts w:ascii="Times New Roman" w:hAnsi="Times New Roman" w:cs="Times New Roman"/>
          <w:sz w:val="28"/>
          <w:szCs w:val="28"/>
        </w:rPr>
        <w:t>Погребищенсько</w:t>
      </w:r>
      <w:r w:rsidR="00A94172">
        <w:rPr>
          <w:rFonts w:ascii="Times New Roman" w:hAnsi="Times New Roman" w:cs="Times New Roman"/>
          <w:sz w:val="28"/>
          <w:szCs w:val="28"/>
        </w:rPr>
        <w:t>му</w:t>
      </w:r>
      <w:proofErr w:type="spellEnd"/>
      <w:r w:rsidRPr="00866408">
        <w:rPr>
          <w:rFonts w:ascii="Times New Roman" w:hAnsi="Times New Roman" w:cs="Times New Roman"/>
          <w:sz w:val="28"/>
          <w:szCs w:val="28"/>
        </w:rPr>
        <w:t xml:space="preserve"> місько</w:t>
      </w:r>
      <w:r w:rsidR="00A94172">
        <w:rPr>
          <w:rFonts w:ascii="Times New Roman" w:hAnsi="Times New Roman" w:cs="Times New Roman"/>
          <w:sz w:val="28"/>
          <w:szCs w:val="28"/>
        </w:rPr>
        <w:t>му</w:t>
      </w:r>
      <w:r w:rsidRPr="00866408">
        <w:rPr>
          <w:rFonts w:ascii="Times New Roman" w:hAnsi="Times New Roman" w:cs="Times New Roman"/>
          <w:sz w:val="28"/>
          <w:szCs w:val="28"/>
        </w:rPr>
        <w:t xml:space="preserve"> </w:t>
      </w:r>
      <w:r w:rsidR="00A94172">
        <w:rPr>
          <w:rFonts w:ascii="Times New Roman" w:hAnsi="Times New Roman" w:cs="Times New Roman"/>
          <w:sz w:val="28"/>
          <w:szCs w:val="28"/>
        </w:rPr>
        <w:t>голові</w:t>
      </w:r>
      <w:r w:rsidRPr="00866408">
        <w:rPr>
          <w:rFonts w:ascii="Times New Roman" w:hAnsi="Times New Roman" w:cs="Times New Roman"/>
          <w:sz w:val="28"/>
          <w:szCs w:val="28"/>
        </w:rPr>
        <w:t xml:space="preserve"> (Волинському С.О.)</w:t>
      </w:r>
      <w:r>
        <w:rPr>
          <w:rFonts w:ascii="Times New Roman" w:hAnsi="Times New Roman" w:cs="Times New Roman"/>
          <w:sz w:val="28"/>
          <w:szCs w:val="28"/>
        </w:rPr>
        <w:t xml:space="preserve"> </w:t>
      </w:r>
      <w:r w:rsidRPr="00866408">
        <w:rPr>
          <w:rFonts w:ascii="Times New Roman" w:hAnsi="Times New Roman" w:cs="Times New Roman"/>
          <w:sz w:val="28"/>
          <w:szCs w:val="28"/>
        </w:rPr>
        <w:t>укласти</w:t>
      </w:r>
      <w:r>
        <w:rPr>
          <w:rFonts w:ascii="Times New Roman" w:hAnsi="Times New Roman" w:cs="Times New Roman"/>
          <w:sz w:val="28"/>
          <w:szCs w:val="28"/>
        </w:rPr>
        <w:t xml:space="preserve"> додаткову угоду </w:t>
      </w:r>
      <w:r w:rsidRPr="00C82584">
        <w:rPr>
          <w:rFonts w:ascii="Times New Roman" w:hAnsi="Times New Roman" w:cs="Times New Roman"/>
          <w:sz w:val="28"/>
          <w:szCs w:val="28"/>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w:t>
      </w:r>
      <w:r w:rsidR="005E7A22" w:rsidRPr="005E7A22">
        <w:rPr>
          <w:rFonts w:ascii="Times New Roman" w:hAnsi="Times New Roman" w:cs="Times New Roman"/>
          <w:sz w:val="28"/>
          <w:szCs w:val="28"/>
        </w:rPr>
        <w:t>кадастровий номер 0523480300:03:000:0033</w:t>
      </w:r>
      <w:r w:rsidR="00A94172">
        <w:rPr>
          <w:rFonts w:ascii="Times New Roman" w:hAnsi="Times New Roman" w:cs="Times New Roman"/>
          <w:sz w:val="28"/>
          <w:szCs w:val="28"/>
        </w:rPr>
        <w:t>,</w:t>
      </w:r>
      <w:r w:rsidR="005E7A22" w:rsidRPr="005E7A22">
        <w:rPr>
          <w:rFonts w:ascii="Times New Roman" w:hAnsi="Times New Roman" w:cs="Times New Roman"/>
          <w:sz w:val="28"/>
          <w:szCs w:val="28"/>
        </w:rPr>
        <w:t xml:space="preserve"> площею 0,0946 га, в тому числі під будівлями – 0,0157 га, під під’їздами та дворами – 0,0789 га, укладеного 20 березня 2015 року між товариством з обмеженою відповідальністю “ЕЛЬДЕРІЯ” та Вінницькою обласною державною адміністрацією, про що у Державному реєстрі земель вчинено запис від 16 квітня 2015 року, реєстраційний  номер об’єкта нерухомого майна: 150612905234, номер запису про інше речове право: 9385852</w:t>
      </w:r>
      <w:r>
        <w:rPr>
          <w:rFonts w:ascii="Times New Roman" w:hAnsi="Times New Roman" w:cs="Times New Roman"/>
          <w:sz w:val="28"/>
          <w:szCs w:val="28"/>
        </w:rPr>
        <w:t>.</w:t>
      </w:r>
    </w:p>
    <w:p w:rsidR="00F77721" w:rsidRPr="00EB1240" w:rsidRDefault="00F77721" w:rsidP="00F77721">
      <w:pPr>
        <w:tabs>
          <w:tab w:val="left" w:pos="2985"/>
        </w:tabs>
        <w:spacing w:after="0" w:line="240" w:lineRule="auto"/>
        <w:jc w:val="both"/>
        <w:rPr>
          <w:rFonts w:ascii="Times New Roman" w:hAnsi="Times New Roman" w:cs="Times New Roman"/>
          <w:sz w:val="28"/>
          <w:szCs w:val="28"/>
        </w:rPr>
      </w:pPr>
    </w:p>
    <w:p w:rsidR="00F77721" w:rsidRDefault="00F77721" w:rsidP="00F77721">
      <w:pPr>
        <w:tabs>
          <w:tab w:val="left" w:pos="2985"/>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 </w:t>
      </w:r>
    </w:p>
    <w:p w:rsidR="00F77721" w:rsidRDefault="00F77721" w:rsidP="00F77721">
      <w:pPr>
        <w:tabs>
          <w:tab w:val="left" w:pos="2985"/>
        </w:tabs>
        <w:spacing w:after="0" w:line="240" w:lineRule="auto"/>
        <w:jc w:val="both"/>
        <w:rPr>
          <w:rFonts w:ascii="Times New Roman" w:hAnsi="Times New Roman" w:cs="Times New Roman"/>
          <w:b/>
          <w:sz w:val="28"/>
          <w:szCs w:val="28"/>
        </w:rPr>
      </w:pPr>
    </w:p>
    <w:p w:rsidR="00F77721" w:rsidRDefault="00F77721" w:rsidP="00F77721">
      <w:pPr>
        <w:tabs>
          <w:tab w:val="left" w:pos="2985"/>
        </w:tabs>
        <w:spacing w:after="0" w:line="240" w:lineRule="auto"/>
        <w:jc w:val="both"/>
        <w:rPr>
          <w:rFonts w:ascii="Times New Roman" w:hAnsi="Times New Roman" w:cs="Times New Roman"/>
          <w:b/>
          <w:sz w:val="28"/>
          <w:szCs w:val="28"/>
        </w:rPr>
      </w:pPr>
    </w:p>
    <w:p w:rsidR="002E6E1F" w:rsidRDefault="002E6E1F" w:rsidP="002E6E1F">
      <w:pPr>
        <w:tabs>
          <w:tab w:val="left" w:pos="708"/>
          <w:tab w:val="left" w:pos="1416"/>
          <w:tab w:val="left" w:pos="2124"/>
          <w:tab w:val="left" w:pos="2832"/>
          <w:tab w:val="left" w:pos="3540"/>
          <w:tab w:val="left" w:pos="4248"/>
        </w:tabs>
        <w:spacing w:after="0" w:line="240" w:lineRule="auto"/>
        <w:outlineLvl w:val="0"/>
        <w:rPr>
          <w:rFonts w:ascii="Times New Roman" w:eastAsia="Times New Roman" w:hAnsi="Times New Roman" w:cs="Times New Roman"/>
          <w:b/>
          <w:bCs/>
          <w:sz w:val="28"/>
          <w:szCs w:val="28"/>
        </w:rPr>
      </w:pPr>
      <w:r>
        <w:rPr>
          <w:rFonts w:ascii="Times New Roman" w:hAnsi="Times New Roman" w:cs="Times New Roman"/>
          <w:b/>
          <w:sz w:val="28"/>
          <w:szCs w:val="28"/>
        </w:rPr>
        <w:t>Міський  голова                                                                 Сергій ВОЛИНСЬКИЙ</w:t>
      </w:r>
    </w:p>
    <w:p w:rsidR="005E3B6F" w:rsidRDefault="005E3B6F" w:rsidP="002E6E1F">
      <w:pPr>
        <w:tabs>
          <w:tab w:val="left" w:pos="2985"/>
        </w:tabs>
        <w:spacing w:after="0" w:line="240" w:lineRule="auto"/>
        <w:jc w:val="both"/>
        <w:rPr>
          <w:rFonts w:ascii="Times New Roman" w:eastAsiaTheme="minorEastAsia" w:hAnsi="Times New Roman"/>
          <w:sz w:val="28"/>
          <w:szCs w:val="28"/>
        </w:rPr>
      </w:pPr>
    </w:p>
    <w:sectPr w:rsidR="005E3B6F" w:rsidSect="005B280F">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03E" w:rsidRDefault="002F603E" w:rsidP="00063119">
      <w:pPr>
        <w:spacing w:after="0" w:line="240" w:lineRule="auto"/>
      </w:pPr>
      <w:r>
        <w:separator/>
      </w:r>
    </w:p>
  </w:endnote>
  <w:endnote w:type="continuationSeparator" w:id="0">
    <w:p w:rsidR="002F603E" w:rsidRDefault="002F603E" w:rsidP="00063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03E" w:rsidRDefault="002F603E" w:rsidP="00063119">
      <w:pPr>
        <w:spacing w:after="0" w:line="240" w:lineRule="auto"/>
      </w:pPr>
      <w:r>
        <w:separator/>
      </w:r>
    </w:p>
  </w:footnote>
  <w:footnote w:type="continuationSeparator" w:id="0">
    <w:p w:rsidR="002F603E" w:rsidRDefault="002F603E" w:rsidP="00063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Default="001B722D">
    <w:pPr>
      <w:pStyle w:val="a8"/>
      <w:jc w:val="center"/>
    </w:pPr>
  </w:p>
  <w:p w:rsidR="001B722D" w:rsidRDefault="001B722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Pr="00C75084" w:rsidRDefault="001B722D">
    <w:pPr>
      <w:pStyle w:val="a8"/>
      <w:rPr>
        <w:lang w:val="en-US"/>
      </w:rPr>
    </w:pPr>
    <w:r>
      <w:rPr>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09E"/>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6E1F"/>
    <w:rsid w:val="002E7941"/>
    <w:rsid w:val="002F0D6F"/>
    <w:rsid w:val="002F37D4"/>
    <w:rsid w:val="002F603E"/>
    <w:rsid w:val="00301C3A"/>
    <w:rsid w:val="00301E01"/>
    <w:rsid w:val="003035A2"/>
    <w:rsid w:val="003046E0"/>
    <w:rsid w:val="0030548B"/>
    <w:rsid w:val="003065C3"/>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3C59"/>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2B34"/>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D29BB"/>
    <w:rsid w:val="005E3B6F"/>
    <w:rsid w:val="005E6600"/>
    <w:rsid w:val="005E7A22"/>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4CEE"/>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5F8E"/>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4172"/>
    <w:rsid w:val="00A95800"/>
    <w:rsid w:val="00A96127"/>
    <w:rsid w:val="00AA1455"/>
    <w:rsid w:val="00AA19AC"/>
    <w:rsid w:val="00AB1117"/>
    <w:rsid w:val="00AB3086"/>
    <w:rsid w:val="00AB3879"/>
    <w:rsid w:val="00AD115D"/>
    <w:rsid w:val="00AD17EB"/>
    <w:rsid w:val="00AD7274"/>
    <w:rsid w:val="00AD7505"/>
    <w:rsid w:val="00AE0B57"/>
    <w:rsid w:val="00AE67FA"/>
    <w:rsid w:val="00AF4DC6"/>
    <w:rsid w:val="00AF6837"/>
    <w:rsid w:val="00B027AA"/>
    <w:rsid w:val="00B02838"/>
    <w:rsid w:val="00B13721"/>
    <w:rsid w:val="00B207C3"/>
    <w:rsid w:val="00B2172F"/>
    <w:rsid w:val="00B2385D"/>
    <w:rsid w:val="00B35646"/>
    <w:rsid w:val="00B35BD5"/>
    <w:rsid w:val="00B40890"/>
    <w:rsid w:val="00B410F8"/>
    <w:rsid w:val="00B42A4F"/>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74BD"/>
    <w:rsid w:val="00E067AE"/>
    <w:rsid w:val="00E12DFE"/>
    <w:rsid w:val="00E175FA"/>
    <w:rsid w:val="00E319B9"/>
    <w:rsid w:val="00E33978"/>
    <w:rsid w:val="00E438F5"/>
    <w:rsid w:val="00E56727"/>
    <w:rsid w:val="00E60AC7"/>
    <w:rsid w:val="00E671F9"/>
    <w:rsid w:val="00E70303"/>
    <w:rsid w:val="00E71C42"/>
    <w:rsid w:val="00E73E3B"/>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00A3"/>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B2535"/>
    <w:rsid w:val="00FB772E"/>
    <w:rsid w:val="00FC28CC"/>
    <w:rsid w:val="00FC37B1"/>
    <w:rsid w:val="00FC5873"/>
    <w:rsid w:val="00FD6550"/>
    <w:rsid w:val="00FE2097"/>
    <w:rsid w:val="00FE492D"/>
    <w:rsid w:val="00FE76EC"/>
    <w:rsid w:val="00FF0978"/>
    <w:rsid w:val="00FF1035"/>
    <w:rsid w:val="00FF28BC"/>
    <w:rsid w:val="00FF6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809935856">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9E8A4-895E-456A-86F0-A3A39965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581</Words>
  <Characters>3315</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2025-02-17T13:42:00Z</cp:lastPrinted>
  <dcterms:created xsi:type="dcterms:W3CDTF">2025-02-17T13:58:00Z</dcterms:created>
  <dcterms:modified xsi:type="dcterms:W3CDTF">2025-02-25T12:29:00Z</dcterms:modified>
</cp:coreProperties>
</file>